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9AA35" w14:textId="77777777" w:rsidR="00AF7DE0" w:rsidRPr="00780AB6" w:rsidRDefault="00AF7DE0" w:rsidP="00AF7DE0">
      <w:pPr>
        <w:rPr>
          <w:rFonts w:ascii="Calibri" w:hAnsi="Calibri" w:cs="Calibri"/>
          <w:b/>
          <w:bCs/>
          <w:sz w:val="20"/>
          <w:szCs w:val="20"/>
        </w:rPr>
      </w:pPr>
      <w:r w:rsidRPr="00780AB6">
        <w:rPr>
          <w:rFonts w:ascii="Calibri" w:hAnsi="Calibri" w:cs="Calibri"/>
          <w:b/>
          <w:bCs/>
          <w:sz w:val="20"/>
          <w:szCs w:val="20"/>
        </w:rPr>
        <w:t>Ontwikkelteam 4</w:t>
      </w:r>
    </w:p>
    <w:p w14:paraId="7B637962" w14:textId="77777777" w:rsidR="00AF7DE0" w:rsidRPr="006722F9" w:rsidRDefault="00AF7DE0" w:rsidP="00AF7DE0">
      <w:pPr>
        <w:rPr>
          <w:rFonts w:ascii="Calibri" w:hAnsi="Calibri" w:cs="Calibri"/>
          <w:sz w:val="20"/>
          <w:szCs w:val="20"/>
        </w:rPr>
      </w:pPr>
    </w:p>
    <w:tbl>
      <w:tblPr>
        <w:tblStyle w:val="Tabelraster"/>
        <w:tblW w:w="0" w:type="auto"/>
        <w:tblLook w:val="04A0" w:firstRow="1" w:lastRow="0" w:firstColumn="1" w:lastColumn="0" w:noHBand="0" w:noVBand="1"/>
      </w:tblPr>
      <w:tblGrid>
        <w:gridCol w:w="1474"/>
        <w:gridCol w:w="11"/>
        <w:gridCol w:w="1847"/>
        <w:gridCol w:w="24"/>
        <w:gridCol w:w="1573"/>
        <w:gridCol w:w="28"/>
        <w:gridCol w:w="4099"/>
      </w:tblGrid>
      <w:tr w:rsidR="00AF7DE0" w14:paraId="54B0C808" w14:textId="77777777" w:rsidTr="005D0CE2">
        <w:tc>
          <w:tcPr>
            <w:tcW w:w="1474" w:type="dxa"/>
          </w:tcPr>
          <w:p w14:paraId="3234A568" w14:textId="77777777" w:rsidR="00AF7DE0" w:rsidRPr="009D4C55" w:rsidRDefault="00AF7DE0" w:rsidP="005D0CE2">
            <w:pPr>
              <w:rPr>
                <w:rFonts w:ascii="Calibri" w:hAnsi="Calibri" w:cs="Calibri"/>
                <w:b/>
                <w:bCs/>
                <w:sz w:val="20"/>
                <w:szCs w:val="20"/>
              </w:rPr>
            </w:pPr>
            <w:r w:rsidRPr="009D4C55">
              <w:rPr>
                <w:rFonts w:ascii="Calibri" w:hAnsi="Calibri" w:cs="Calibri"/>
                <w:b/>
                <w:bCs/>
                <w:sz w:val="20"/>
                <w:szCs w:val="20"/>
              </w:rPr>
              <w:t>Organisatie</w:t>
            </w:r>
          </w:p>
        </w:tc>
        <w:tc>
          <w:tcPr>
            <w:tcW w:w="1858" w:type="dxa"/>
            <w:gridSpan w:val="2"/>
          </w:tcPr>
          <w:p w14:paraId="28BA438D" w14:textId="77777777" w:rsidR="00AF7DE0" w:rsidRPr="009D4C55" w:rsidRDefault="00AF7DE0" w:rsidP="005D0CE2">
            <w:pPr>
              <w:rPr>
                <w:rFonts w:ascii="Calibri" w:hAnsi="Calibri" w:cs="Calibri"/>
                <w:b/>
                <w:bCs/>
                <w:sz w:val="20"/>
                <w:szCs w:val="20"/>
              </w:rPr>
            </w:pPr>
            <w:proofErr w:type="gramStart"/>
            <w:r w:rsidRPr="009D4C55">
              <w:rPr>
                <w:rFonts w:ascii="Calibri" w:hAnsi="Calibri" w:cs="Calibri"/>
                <w:b/>
                <w:bCs/>
                <w:sz w:val="20"/>
                <w:szCs w:val="20"/>
              </w:rPr>
              <w:t>contactpersoon</w:t>
            </w:r>
            <w:proofErr w:type="gramEnd"/>
          </w:p>
        </w:tc>
        <w:tc>
          <w:tcPr>
            <w:tcW w:w="1597" w:type="dxa"/>
            <w:gridSpan w:val="2"/>
          </w:tcPr>
          <w:p w14:paraId="0CBE379E" w14:textId="77777777" w:rsidR="00AF7DE0" w:rsidRPr="009D4C55" w:rsidRDefault="00AF7DE0" w:rsidP="005D0CE2">
            <w:pPr>
              <w:rPr>
                <w:rFonts w:ascii="Calibri" w:hAnsi="Calibri" w:cs="Calibri"/>
                <w:b/>
                <w:bCs/>
                <w:sz w:val="20"/>
                <w:szCs w:val="20"/>
              </w:rPr>
            </w:pPr>
            <w:r>
              <w:rPr>
                <w:rFonts w:ascii="Calibri" w:hAnsi="Calibri" w:cs="Calibri"/>
                <w:b/>
                <w:bCs/>
                <w:sz w:val="20"/>
                <w:szCs w:val="20"/>
              </w:rPr>
              <w:t>Ontwikkelteam</w:t>
            </w:r>
          </w:p>
        </w:tc>
        <w:tc>
          <w:tcPr>
            <w:tcW w:w="4127" w:type="dxa"/>
            <w:gridSpan w:val="2"/>
          </w:tcPr>
          <w:p w14:paraId="78684F22" w14:textId="77777777" w:rsidR="00AF7DE0" w:rsidRPr="009D4C55" w:rsidRDefault="00AF7DE0" w:rsidP="005D0CE2">
            <w:pPr>
              <w:rPr>
                <w:rFonts w:ascii="Calibri" w:hAnsi="Calibri" w:cs="Calibri"/>
                <w:b/>
                <w:bCs/>
                <w:sz w:val="20"/>
                <w:szCs w:val="20"/>
              </w:rPr>
            </w:pPr>
            <w:r w:rsidRPr="009D4C55">
              <w:rPr>
                <w:rFonts w:ascii="Calibri" w:hAnsi="Calibri" w:cs="Calibri"/>
                <w:b/>
                <w:bCs/>
                <w:sz w:val="20"/>
                <w:szCs w:val="20"/>
              </w:rPr>
              <w:t>Brengen/halen</w:t>
            </w:r>
          </w:p>
        </w:tc>
      </w:tr>
      <w:tr w:rsidR="00AF7DE0" w14:paraId="667101DA" w14:textId="77777777" w:rsidTr="005D0CE2">
        <w:tc>
          <w:tcPr>
            <w:tcW w:w="1474" w:type="dxa"/>
          </w:tcPr>
          <w:p w14:paraId="1CF6BE57" w14:textId="77777777" w:rsidR="00AF7DE0" w:rsidRDefault="00AF7DE0" w:rsidP="005D0CE2">
            <w:pPr>
              <w:rPr>
                <w:rFonts w:ascii="Calibri" w:hAnsi="Calibri" w:cs="Calibri"/>
                <w:sz w:val="20"/>
                <w:szCs w:val="20"/>
              </w:rPr>
            </w:pPr>
            <w:hyperlink r:id="rId4" w:history="1">
              <w:r w:rsidRPr="00CD2901">
                <w:rPr>
                  <w:rStyle w:val="Hyperlink"/>
                  <w:rFonts w:ascii="Calibri" w:hAnsi="Calibri" w:cs="Calibri"/>
                  <w:sz w:val="20"/>
                  <w:szCs w:val="20"/>
                </w:rPr>
                <w:t>Bufferblock</w:t>
              </w:r>
            </w:hyperlink>
          </w:p>
        </w:tc>
        <w:tc>
          <w:tcPr>
            <w:tcW w:w="1858" w:type="dxa"/>
            <w:gridSpan w:val="2"/>
          </w:tcPr>
          <w:p w14:paraId="40F0C481" w14:textId="77777777" w:rsidR="00AF7DE0" w:rsidRPr="00CD2901" w:rsidRDefault="00AF7DE0" w:rsidP="005D0CE2">
            <w:pPr>
              <w:rPr>
                <w:rFonts w:ascii="Calibri" w:hAnsi="Calibri" w:cs="Calibri"/>
                <w:sz w:val="20"/>
                <w:szCs w:val="20"/>
              </w:rPr>
            </w:pPr>
            <w:hyperlink r:id="rId5" w:history="1">
              <w:r w:rsidRPr="003B7358">
                <w:rPr>
                  <w:rStyle w:val="Hyperlink"/>
                  <w:rFonts w:ascii="Calibri" w:hAnsi="Calibri" w:cs="Calibri"/>
                  <w:sz w:val="20"/>
                  <w:szCs w:val="20"/>
                </w:rPr>
                <w:t xml:space="preserve">A </w:t>
              </w:r>
              <w:proofErr w:type="spellStart"/>
              <w:r w:rsidRPr="003B7358">
                <w:rPr>
                  <w:rStyle w:val="Hyperlink"/>
                  <w:rFonts w:ascii="Calibri" w:hAnsi="Calibri" w:cs="Calibri"/>
                  <w:sz w:val="20"/>
                  <w:szCs w:val="20"/>
                </w:rPr>
                <w:t>Mughal</w:t>
              </w:r>
              <w:proofErr w:type="spellEnd"/>
            </w:hyperlink>
          </w:p>
        </w:tc>
        <w:tc>
          <w:tcPr>
            <w:tcW w:w="1597" w:type="dxa"/>
            <w:gridSpan w:val="2"/>
          </w:tcPr>
          <w:p w14:paraId="6FAF6BD7" w14:textId="77777777" w:rsidR="00AF7DE0" w:rsidRDefault="00AF7DE0" w:rsidP="005D0CE2">
            <w:pPr>
              <w:rPr>
                <w:rFonts w:ascii="Calibri" w:hAnsi="Calibri" w:cs="Calibri"/>
                <w:sz w:val="20"/>
                <w:szCs w:val="20"/>
              </w:rPr>
            </w:pPr>
          </w:p>
        </w:tc>
        <w:tc>
          <w:tcPr>
            <w:tcW w:w="4127" w:type="dxa"/>
            <w:gridSpan w:val="2"/>
          </w:tcPr>
          <w:p w14:paraId="37C91549" w14:textId="77777777" w:rsidR="00AF7DE0" w:rsidRPr="00CD2901" w:rsidRDefault="00AF7DE0" w:rsidP="005D0CE2">
            <w:pPr>
              <w:rPr>
                <w:rFonts w:ascii="Calibri" w:hAnsi="Calibri" w:cs="Calibri"/>
                <w:sz w:val="20"/>
                <w:szCs w:val="20"/>
              </w:rPr>
            </w:pPr>
            <w:r>
              <w:rPr>
                <w:rFonts w:ascii="Calibri" w:hAnsi="Calibri" w:cs="Calibri"/>
                <w:sz w:val="20"/>
                <w:szCs w:val="20"/>
              </w:rPr>
              <w:t>M</w:t>
            </w:r>
            <w:r w:rsidRPr="00CD2901">
              <w:rPr>
                <w:rFonts w:ascii="Calibri" w:hAnsi="Calibri" w:cs="Calibri"/>
                <w:sz w:val="20"/>
                <w:szCs w:val="20"/>
              </w:rPr>
              <w:t xml:space="preserve">eedoen aan productontwikkeling voor specifieke </w:t>
            </w:r>
            <w:proofErr w:type="spellStart"/>
            <w:r w:rsidRPr="00CD2901">
              <w:rPr>
                <w:rFonts w:ascii="Calibri" w:hAnsi="Calibri" w:cs="Calibri"/>
                <w:sz w:val="20"/>
                <w:szCs w:val="20"/>
              </w:rPr>
              <w:t>klimaatadaptieve</w:t>
            </w:r>
            <w:proofErr w:type="spellEnd"/>
            <w:r w:rsidRPr="00CD2901">
              <w:rPr>
                <w:rFonts w:ascii="Calibri" w:hAnsi="Calibri" w:cs="Calibri"/>
                <w:sz w:val="20"/>
                <w:szCs w:val="20"/>
              </w:rPr>
              <w:t xml:space="preserve"> vraagstukken.</w:t>
            </w:r>
          </w:p>
          <w:p w14:paraId="384266DD" w14:textId="77777777" w:rsidR="00AF7DE0" w:rsidRDefault="00AF7DE0" w:rsidP="005D0CE2">
            <w:pPr>
              <w:rPr>
                <w:rFonts w:ascii="Calibri" w:hAnsi="Calibri" w:cs="Calibri"/>
                <w:sz w:val="20"/>
                <w:szCs w:val="20"/>
              </w:rPr>
            </w:pPr>
          </w:p>
        </w:tc>
      </w:tr>
      <w:tr w:rsidR="00AF7DE0" w14:paraId="5F793B1C" w14:textId="77777777" w:rsidTr="005D0CE2">
        <w:tc>
          <w:tcPr>
            <w:tcW w:w="1485" w:type="dxa"/>
            <w:gridSpan w:val="2"/>
          </w:tcPr>
          <w:p w14:paraId="1860F2AC" w14:textId="77777777" w:rsidR="00AF7DE0" w:rsidRDefault="00AF7DE0" w:rsidP="005D0CE2">
            <w:pPr>
              <w:rPr>
                <w:rFonts w:ascii="Calibri" w:hAnsi="Calibri" w:cs="Calibri"/>
                <w:sz w:val="20"/>
                <w:szCs w:val="20"/>
              </w:rPr>
            </w:pPr>
            <w:hyperlink r:id="rId6" w:history="1">
              <w:r w:rsidRPr="00A349BB">
                <w:rPr>
                  <w:rStyle w:val="Hyperlink"/>
                  <w:rFonts w:ascii="Calibri" w:hAnsi="Calibri" w:cs="Calibri"/>
                  <w:sz w:val="20"/>
                  <w:szCs w:val="20"/>
                </w:rPr>
                <w:t xml:space="preserve">AT </w:t>
              </w:r>
              <w:proofErr w:type="spellStart"/>
              <w:r w:rsidRPr="00A349BB">
                <w:rPr>
                  <w:rStyle w:val="Hyperlink"/>
                  <w:rFonts w:ascii="Calibri" w:hAnsi="Calibri" w:cs="Calibri"/>
                  <w:sz w:val="20"/>
                  <w:szCs w:val="20"/>
                </w:rPr>
                <w:t>Osborne</w:t>
              </w:r>
              <w:proofErr w:type="spellEnd"/>
            </w:hyperlink>
          </w:p>
        </w:tc>
        <w:tc>
          <w:tcPr>
            <w:tcW w:w="1871" w:type="dxa"/>
            <w:gridSpan w:val="2"/>
          </w:tcPr>
          <w:p w14:paraId="5A4A683B" w14:textId="77777777" w:rsidR="00AF7DE0" w:rsidRPr="00A349BB" w:rsidRDefault="00AF7DE0" w:rsidP="005D0CE2">
            <w:pPr>
              <w:rPr>
                <w:rFonts w:ascii="Calibri" w:hAnsi="Calibri" w:cs="Calibri"/>
                <w:sz w:val="20"/>
                <w:szCs w:val="20"/>
              </w:rPr>
            </w:pPr>
            <w:hyperlink r:id="rId7" w:history="1">
              <w:r w:rsidRPr="00A349BB">
                <w:rPr>
                  <w:rStyle w:val="Hyperlink"/>
                  <w:rFonts w:ascii="Calibri" w:hAnsi="Calibri" w:cs="Calibri"/>
                  <w:sz w:val="20"/>
                  <w:szCs w:val="20"/>
                </w:rPr>
                <w:t>Jurgen van der Heijden</w:t>
              </w:r>
            </w:hyperlink>
          </w:p>
        </w:tc>
        <w:tc>
          <w:tcPr>
            <w:tcW w:w="1601" w:type="dxa"/>
            <w:gridSpan w:val="2"/>
          </w:tcPr>
          <w:p w14:paraId="738D7EAA" w14:textId="77777777" w:rsidR="00AF7DE0" w:rsidRDefault="00AF7DE0" w:rsidP="005D0CE2">
            <w:pPr>
              <w:rPr>
                <w:rFonts w:ascii="Calibri" w:hAnsi="Calibri" w:cs="Calibri"/>
                <w:sz w:val="20"/>
                <w:szCs w:val="20"/>
              </w:rPr>
            </w:pPr>
            <w:r>
              <w:rPr>
                <w:rFonts w:ascii="Calibri" w:hAnsi="Calibri" w:cs="Calibri"/>
                <w:sz w:val="20"/>
                <w:szCs w:val="20"/>
              </w:rPr>
              <w:t>4</w:t>
            </w:r>
          </w:p>
        </w:tc>
        <w:tc>
          <w:tcPr>
            <w:tcW w:w="4099" w:type="dxa"/>
          </w:tcPr>
          <w:p w14:paraId="16413ACB" w14:textId="77777777" w:rsidR="00AF7DE0" w:rsidRDefault="00AF7DE0" w:rsidP="005D0CE2">
            <w:pPr>
              <w:rPr>
                <w:rFonts w:ascii="Calibri" w:hAnsi="Calibri" w:cs="Calibri"/>
                <w:sz w:val="20"/>
                <w:szCs w:val="20"/>
              </w:rPr>
            </w:pPr>
            <w:r w:rsidRPr="00DB5D9B">
              <w:rPr>
                <w:rFonts w:ascii="Calibri" w:hAnsi="Calibri" w:cs="Calibri"/>
                <w:sz w:val="20"/>
                <w:szCs w:val="20"/>
              </w:rPr>
              <w:t xml:space="preserve">Financieel zijn er enerzijds veel ideeën. Anderzijds is goed om werk te maken van het idee dat n.m.m. bovenaan moet staan: synchronisatie. Als je wilt integreren, dan koppel je twee of meer doelen, maar voor niet elk doel is op dat moment geld beschikbaar. Daarvoor een simpele overbrugging bieden, is een prioriteit om integraal te kunnen werken. </w:t>
            </w:r>
          </w:p>
        </w:tc>
      </w:tr>
      <w:tr w:rsidR="00AF7DE0" w14:paraId="032CE26E" w14:textId="77777777" w:rsidTr="005D0CE2">
        <w:tc>
          <w:tcPr>
            <w:tcW w:w="1485" w:type="dxa"/>
            <w:gridSpan w:val="2"/>
          </w:tcPr>
          <w:p w14:paraId="48DD984F" w14:textId="77777777" w:rsidR="00AF7DE0" w:rsidRDefault="00AF7DE0" w:rsidP="005D0CE2">
            <w:pPr>
              <w:rPr>
                <w:rFonts w:ascii="Calibri" w:hAnsi="Calibri" w:cs="Calibri"/>
                <w:sz w:val="20"/>
                <w:szCs w:val="20"/>
              </w:rPr>
            </w:pPr>
          </w:p>
        </w:tc>
        <w:tc>
          <w:tcPr>
            <w:tcW w:w="1871" w:type="dxa"/>
            <w:gridSpan w:val="2"/>
          </w:tcPr>
          <w:p w14:paraId="7828E131" w14:textId="77777777" w:rsidR="00AF7DE0" w:rsidRPr="00A349BB" w:rsidRDefault="00AF7DE0" w:rsidP="005D0CE2">
            <w:pPr>
              <w:rPr>
                <w:rFonts w:ascii="Calibri" w:hAnsi="Calibri" w:cs="Calibri"/>
                <w:sz w:val="20"/>
                <w:szCs w:val="20"/>
              </w:rPr>
            </w:pPr>
          </w:p>
        </w:tc>
        <w:tc>
          <w:tcPr>
            <w:tcW w:w="1601" w:type="dxa"/>
            <w:gridSpan w:val="2"/>
          </w:tcPr>
          <w:p w14:paraId="5354147A" w14:textId="77777777" w:rsidR="00AF7DE0" w:rsidRDefault="00AF7DE0" w:rsidP="005D0CE2">
            <w:pPr>
              <w:rPr>
                <w:rFonts w:ascii="Calibri" w:hAnsi="Calibri" w:cs="Calibri"/>
                <w:sz w:val="20"/>
                <w:szCs w:val="20"/>
              </w:rPr>
            </w:pPr>
          </w:p>
        </w:tc>
        <w:tc>
          <w:tcPr>
            <w:tcW w:w="4099" w:type="dxa"/>
          </w:tcPr>
          <w:p w14:paraId="5BA279F0" w14:textId="77777777" w:rsidR="00AF7DE0" w:rsidRDefault="00AF7DE0" w:rsidP="005D0CE2">
            <w:pPr>
              <w:rPr>
                <w:rFonts w:ascii="Calibri" w:hAnsi="Calibri" w:cs="Calibri"/>
                <w:sz w:val="20"/>
                <w:szCs w:val="20"/>
              </w:rPr>
            </w:pPr>
          </w:p>
        </w:tc>
      </w:tr>
    </w:tbl>
    <w:p w14:paraId="6BF73B33" w14:textId="77777777" w:rsidR="00AF7DE0" w:rsidRPr="009D4C55" w:rsidRDefault="00AF7DE0" w:rsidP="00AF7DE0">
      <w:pPr>
        <w:rPr>
          <w:rFonts w:ascii="Calibri" w:hAnsi="Calibri" w:cs="Calibri"/>
          <w:sz w:val="20"/>
          <w:szCs w:val="20"/>
        </w:rPr>
      </w:pPr>
    </w:p>
    <w:p w14:paraId="06A6F7F0" w14:textId="77777777" w:rsidR="00AF7DE0" w:rsidRPr="009D4C55" w:rsidRDefault="00AF7DE0" w:rsidP="00AF7DE0">
      <w:pPr>
        <w:rPr>
          <w:rFonts w:ascii="Calibri" w:hAnsi="Calibri" w:cs="Calibri"/>
          <w:sz w:val="20"/>
          <w:szCs w:val="20"/>
        </w:rPr>
      </w:pPr>
    </w:p>
    <w:p w14:paraId="5309D264" w14:textId="77777777" w:rsidR="00641D28" w:rsidRDefault="00AF7DE0"/>
    <w:sectPr w:rsidR="00641D28" w:rsidSect="001D259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E0"/>
    <w:rsid w:val="00137698"/>
    <w:rsid w:val="001D2592"/>
    <w:rsid w:val="00AF7D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4:docId w14:val="375A9BCB"/>
  <w15:chartTrackingRefBased/>
  <w15:docId w15:val="{E7BE58C2-FD57-5745-A4A8-900DF55E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7D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F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F7DE0"/>
    <w:rPr>
      <w:color w:val="0563C1" w:themeColor="hyperlink"/>
      <w:u w:val="single"/>
    </w:rPr>
  </w:style>
  <w:style w:type="character" w:styleId="GevolgdeHyperlink">
    <w:name w:val="FollowedHyperlink"/>
    <w:basedOn w:val="Standaardalinea-lettertype"/>
    <w:uiPriority w:val="99"/>
    <w:semiHidden/>
    <w:unhideWhenUsed/>
    <w:rsid w:val="00AF7D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Users/hansjansen/Downloads/Jurgen.vanderHeijden@atosborn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osborne.nl/" TargetMode="External"/><Relationship Id="rId5" Type="http://schemas.openxmlformats.org/officeDocument/2006/relationships/hyperlink" Target="http://a.mughal@hillblock.com" TargetMode="External"/><Relationship Id="rId4" Type="http://schemas.openxmlformats.org/officeDocument/2006/relationships/hyperlink" Target="https://www.bufferblock.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665</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Ewout Jansen</dc:creator>
  <cp:keywords/>
  <dc:description/>
  <cp:lastModifiedBy>Ewout Jansen</cp:lastModifiedBy>
  <cp:revision>1</cp:revision>
  <dcterms:created xsi:type="dcterms:W3CDTF">2021-05-19T18:19:00Z</dcterms:created>
  <dcterms:modified xsi:type="dcterms:W3CDTF">2021-05-19T18:20:00Z</dcterms:modified>
</cp:coreProperties>
</file>